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19027D">
        <w:trPr>
          <w:trHeight w:hRule="exact" w:val="1998"/>
        </w:trPr>
        <w:tc>
          <w:tcPr>
            <w:tcW w:w="143" w:type="dxa"/>
          </w:tcPr>
          <w:p w:rsidR="0019027D" w:rsidRDefault="0019027D"/>
        </w:tc>
        <w:tc>
          <w:tcPr>
            <w:tcW w:w="285" w:type="dxa"/>
          </w:tcPr>
          <w:p w:rsidR="0019027D" w:rsidRDefault="0019027D"/>
        </w:tc>
        <w:tc>
          <w:tcPr>
            <w:tcW w:w="710" w:type="dxa"/>
          </w:tcPr>
          <w:p w:rsidR="0019027D" w:rsidRDefault="0019027D"/>
        </w:tc>
        <w:tc>
          <w:tcPr>
            <w:tcW w:w="1419" w:type="dxa"/>
          </w:tcPr>
          <w:p w:rsidR="0019027D" w:rsidRDefault="0019027D"/>
        </w:tc>
        <w:tc>
          <w:tcPr>
            <w:tcW w:w="1419" w:type="dxa"/>
          </w:tcPr>
          <w:p w:rsidR="0019027D" w:rsidRDefault="0019027D"/>
        </w:tc>
        <w:tc>
          <w:tcPr>
            <w:tcW w:w="851" w:type="dxa"/>
          </w:tcPr>
          <w:p w:rsidR="0019027D" w:rsidRDefault="0019027D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28.03.2022 №28.</w:t>
            </w:r>
          </w:p>
          <w:p w:rsidR="0019027D" w:rsidRDefault="0019027D">
            <w:pPr>
              <w:spacing w:after="0" w:line="240" w:lineRule="auto"/>
              <w:jc w:val="both"/>
            </w:pPr>
          </w:p>
          <w:p w:rsidR="0019027D" w:rsidRDefault="0038340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9027D">
        <w:trPr>
          <w:trHeight w:hRule="exact" w:val="138"/>
        </w:trPr>
        <w:tc>
          <w:tcPr>
            <w:tcW w:w="143" w:type="dxa"/>
          </w:tcPr>
          <w:p w:rsidR="0019027D" w:rsidRDefault="0019027D"/>
        </w:tc>
        <w:tc>
          <w:tcPr>
            <w:tcW w:w="285" w:type="dxa"/>
          </w:tcPr>
          <w:p w:rsidR="0019027D" w:rsidRDefault="0019027D"/>
        </w:tc>
        <w:tc>
          <w:tcPr>
            <w:tcW w:w="710" w:type="dxa"/>
          </w:tcPr>
          <w:p w:rsidR="0019027D" w:rsidRDefault="0019027D"/>
        </w:tc>
        <w:tc>
          <w:tcPr>
            <w:tcW w:w="1419" w:type="dxa"/>
          </w:tcPr>
          <w:p w:rsidR="0019027D" w:rsidRDefault="0019027D"/>
        </w:tc>
        <w:tc>
          <w:tcPr>
            <w:tcW w:w="1419" w:type="dxa"/>
          </w:tcPr>
          <w:p w:rsidR="0019027D" w:rsidRDefault="0019027D"/>
        </w:tc>
        <w:tc>
          <w:tcPr>
            <w:tcW w:w="851" w:type="dxa"/>
          </w:tcPr>
          <w:p w:rsidR="0019027D" w:rsidRDefault="0019027D"/>
        </w:tc>
        <w:tc>
          <w:tcPr>
            <w:tcW w:w="285" w:type="dxa"/>
          </w:tcPr>
          <w:p w:rsidR="0019027D" w:rsidRDefault="0019027D"/>
        </w:tc>
        <w:tc>
          <w:tcPr>
            <w:tcW w:w="1277" w:type="dxa"/>
          </w:tcPr>
          <w:p w:rsidR="0019027D" w:rsidRDefault="0019027D"/>
        </w:tc>
        <w:tc>
          <w:tcPr>
            <w:tcW w:w="993" w:type="dxa"/>
          </w:tcPr>
          <w:p w:rsidR="0019027D" w:rsidRDefault="0019027D"/>
        </w:tc>
        <w:tc>
          <w:tcPr>
            <w:tcW w:w="2836" w:type="dxa"/>
          </w:tcPr>
          <w:p w:rsidR="0019027D" w:rsidRDefault="0019027D"/>
        </w:tc>
      </w:tr>
      <w:tr w:rsidR="0019027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9027D">
        <w:trPr>
          <w:trHeight w:hRule="exact" w:val="5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19027D">
        <w:trPr>
          <w:trHeight w:hRule="exact" w:val="258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19027D"/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9027D">
        <w:trPr>
          <w:trHeight w:hRule="exact" w:val="19"/>
        </w:trPr>
        <w:tc>
          <w:tcPr>
            <w:tcW w:w="143" w:type="dxa"/>
          </w:tcPr>
          <w:p w:rsidR="0019027D" w:rsidRDefault="0019027D"/>
        </w:tc>
        <w:tc>
          <w:tcPr>
            <w:tcW w:w="285" w:type="dxa"/>
          </w:tcPr>
          <w:p w:rsidR="0019027D" w:rsidRDefault="0019027D"/>
        </w:tc>
        <w:tc>
          <w:tcPr>
            <w:tcW w:w="710" w:type="dxa"/>
          </w:tcPr>
          <w:p w:rsidR="0019027D" w:rsidRDefault="0019027D"/>
        </w:tc>
        <w:tc>
          <w:tcPr>
            <w:tcW w:w="1419" w:type="dxa"/>
          </w:tcPr>
          <w:p w:rsidR="0019027D" w:rsidRDefault="0019027D"/>
        </w:tc>
        <w:tc>
          <w:tcPr>
            <w:tcW w:w="1419" w:type="dxa"/>
          </w:tcPr>
          <w:p w:rsidR="0019027D" w:rsidRDefault="0019027D"/>
        </w:tc>
        <w:tc>
          <w:tcPr>
            <w:tcW w:w="851" w:type="dxa"/>
          </w:tcPr>
          <w:p w:rsidR="0019027D" w:rsidRDefault="0019027D"/>
        </w:tc>
        <w:tc>
          <w:tcPr>
            <w:tcW w:w="285" w:type="dxa"/>
          </w:tcPr>
          <w:p w:rsidR="0019027D" w:rsidRDefault="0019027D"/>
        </w:tc>
        <w:tc>
          <w:tcPr>
            <w:tcW w:w="1277" w:type="dxa"/>
          </w:tcPr>
          <w:p w:rsidR="0019027D" w:rsidRDefault="0019027D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19027D"/>
        </w:tc>
      </w:tr>
      <w:tr w:rsidR="0019027D">
        <w:trPr>
          <w:trHeight w:hRule="exact" w:val="972"/>
        </w:trPr>
        <w:tc>
          <w:tcPr>
            <w:tcW w:w="143" w:type="dxa"/>
          </w:tcPr>
          <w:p w:rsidR="0019027D" w:rsidRDefault="0019027D"/>
        </w:tc>
        <w:tc>
          <w:tcPr>
            <w:tcW w:w="285" w:type="dxa"/>
          </w:tcPr>
          <w:p w:rsidR="0019027D" w:rsidRDefault="0019027D"/>
        </w:tc>
        <w:tc>
          <w:tcPr>
            <w:tcW w:w="710" w:type="dxa"/>
          </w:tcPr>
          <w:p w:rsidR="0019027D" w:rsidRDefault="0019027D"/>
        </w:tc>
        <w:tc>
          <w:tcPr>
            <w:tcW w:w="1419" w:type="dxa"/>
          </w:tcPr>
          <w:p w:rsidR="0019027D" w:rsidRDefault="0019027D"/>
        </w:tc>
        <w:tc>
          <w:tcPr>
            <w:tcW w:w="1419" w:type="dxa"/>
          </w:tcPr>
          <w:p w:rsidR="0019027D" w:rsidRDefault="0019027D"/>
        </w:tc>
        <w:tc>
          <w:tcPr>
            <w:tcW w:w="851" w:type="dxa"/>
          </w:tcPr>
          <w:p w:rsidR="0019027D" w:rsidRDefault="0019027D"/>
        </w:tc>
        <w:tc>
          <w:tcPr>
            <w:tcW w:w="285" w:type="dxa"/>
          </w:tcPr>
          <w:p w:rsidR="0019027D" w:rsidRDefault="0019027D"/>
        </w:tc>
        <w:tc>
          <w:tcPr>
            <w:tcW w:w="1277" w:type="dxa"/>
          </w:tcPr>
          <w:p w:rsidR="0019027D" w:rsidRDefault="0019027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19027D" w:rsidRDefault="00190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9027D">
        <w:trPr>
          <w:trHeight w:hRule="exact" w:val="277"/>
        </w:trPr>
        <w:tc>
          <w:tcPr>
            <w:tcW w:w="143" w:type="dxa"/>
          </w:tcPr>
          <w:p w:rsidR="0019027D" w:rsidRDefault="0019027D"/>
        </w:tc>
        <w:tc>
          <w:tcPr>
            <w:tcW w:w="285" w:type="dxa"/>
          </w:tcPr>
          <w:p w:rsidR="0019027D" w:rsidRDefault="0019027D"/>
        </w:tc>
        <w:tc>
          <w:tcPr>
            <w:tcW w:w="710" w:type="dxa"/>
          </w:tcPr>
          <w:p w:rsidR="0019027D" w:rsidRDefault="0019027D"/>
        </w:tc>
        <w:tc>
          <w:tcPr>
            <w:tcW w:w="1419" w:type="dxa"/>
          </w:tcPr>
          <w:p w:rsidR="0019027D" w:rsidRDefault="0019027D"/>
        </w:tc>
        <w:tc>
          <w:tcPr>
            <w:tcW w:w="1419" w:type="dxa"/>
          </w:tcPr>
          <w:p w:rsidR="0019027D" w:rsidRDefault="0019027D"/>
        </w:tc>
        <w:tc>
          <w:tcPr>
            <w:tcW w:w="851" w:type="dxa"/>
          </w:tcPr>
          <w:p w:rsidR="0019027D" w:rsidRDefault="0019027D"/>
        </w:tc>
        <w:tc>
          <w:tcPr>
            <w:tcW w:w="285" w:type="dxa"/>
          </w:tcPr>
          <w:p w:rsidR="0019027D" w:rsidRDefault="0019027D"/>
        </w:tc>
        <w:tc>
          <w:tcPr>
            <w:tcW w:w="1277" w:type="dxa"/>
          </w:tcPr>
          <w:p w:rsidR="0019027D" w:rsidRDefault="0019027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9027D">
        <w:trPr>
          <w:trHeight w:hRule="exact" w:val="277"/>
        </w:trPr>
        <w:tc>
          <w:tcPr>
            <w:tcW w:w="143" w:type="dxa"/>
          </w:tcPr>
          <w:p w:rsidR="0019027D" w:rsidRDefault="0019027D"/>
        </w:tc>
        <w:tc>
          <w:tcPr>
            <w:tcW w:w="285" w:type="dxa"/>
          </w:tcPr>
          <w:p w:rsidR="0019027D" w:rsidRDefault="0019027D"/>
        </w:tc>
        <w:tc>
          <w:tcPr>
            <w:tcW w:w="710" w:type="dxa"/>
          </w:tcPr>
          <w:p w:rsidR="0019027D" w:rsidRDefault="0019027D"/>
        </w:tc>
        <w:tc>
          <w:tcPr>
            <w:tcW w:w="1419" w:type="dxa"/>
          </w:tcPr>
          <w:p w:rsidR="0019027D" w:rsidRDefault="0019027D"/>
        </w:tc>
        <w:tc>
          <w:tcPr>
            <w:tcW w:w="1419" w:type="dxa"/>
          </w:tcPr>
          <w:p w:rsidR="0019027D" w:rsidRDefault="0019027D"/>
        </w:tc>
        <w:tc>
          <w:tcPr>
            <w:tcW w:w="851" w:type="dxa"/>
          </w:tcPr>
          <w:p w:rsidR="0019027D" w:rsidRDefault="0019027D"/>
        </w:tc>
        <w:tc>
          <w:tcPr>
            <w:tcW w:w="285" w:type="dxa"/>
          </w:tcPr>
          <w:p w:rsidR="0019027D" w:rsidRDefault="0019027D"/>
        </w:tc>
        <w:tc>
          <w:tcPr>
            <w:tcW w:w="1277" w:type="dxa"/>
          </w:tcPr>
          <w:p w:rsidR="0019027D" w:rsidRDefault="0019027D"/>
        </w:tc>
        <w:tc>
          <w:tcPr>
            <w:tcW w:w="993" w:type="dxa"/>
          </w:tcPr>
          <w:p w:rsidR="0019027D" w:rsidRDefault="0019027D"/>
        </w:tc>
        <w:tc>
          <w:tcPr>
            <w:tcW w:w="2836" w:type="dxa"/>
          </w:tcPr>
          <w:p w:rsidR="0019027D" w:rsidRDefault="0019027D"/>
        </w:tc>
      </w:tr>
      <w:tr w:rsidR="0019027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9027D">
        <w:trPr>
          <w:trHeight w:hRule="exact" w:val="1135"/>
        </w:trPr>
        <w:tc>
          <w:tcPr>
            <w:tcW w:w="143" w:type="dxa"/>
          </w:tcPr>
          <w:p w:rsidR="0019027D" w:rsidRDefault="0019027D"/>
        </w:tc>
        <w:tc>
          <w:tcPr>
            <w:tcW w:w="285" w:type="dxa"/>
          </w:tcPr>
          <w:p w:rsidR="0019027D" w:rsidRDefault="0019027D"/>
        </w:tc>
        <w:tc>
          <w:tcPr>
            <w:tcW w:w="710" w:type="dxa"/>
          </w:tcPr>
          <w:p w:rsidR="0019027D" w:rsidRDefault="0019027D"/>
        </w:tc>
        <w:tc>
          <w:tcPr>
            <w:tcW w:w="1419" w:type="dxa"/>
          </w:tcPr>
          <w:p w:rsidR="0019027D" w:rsidRDefault="0019027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Межкультурное взаимодействие в современном обществе</w:t>
            </w:r>
          </w:p>
          <w:p w:rsidR="0019027D" w:rsidRDefault="0038340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Б1.О.03</w:t>
            </w:r>
          </w:p>
        </w:tc>
        <w:tc>
          <w:tcPr>
            <w:tcW w:w="2836" w:type="dxa"/>
          </w:tcPr>
          <w:p w:rsidR="0019027D" w:rsidRDefault="0019027D"/>
        </w:tc>
      </w:tr>
      <w:tr w:rsidR="0019027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19027D">
        <w:trPr>
          <w:trHeight w:hRule="exact" w:val="1125"/>
        </w:trPr>
        <w:tc>
          <w:tcPr>
            <w:tcW w:w="143" w:type="dxa"/>
          </w:tcPr>
          <w:p w:rsidR="0019027D" w:rsidRDefault="0019027D"/>
        </w:tc>
        <w:tc>
          <w:tcPr>
            <w:tcW w:w="285" w:type="dxa"/>
          </w:tcPr>
          <w:p w:rsidR="0019027D" w:rsidRDefault="0019027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38.04.04 Государственное и муниципальное управление (высшее образование - магистратура)</w:t>
            </w:r>
          </w:p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регулирование экономики»</w:t>
            </w:r>
          </w:p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9027D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19027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19027D" w:rsidRDefault="0019027D"/>
        </w:tc>
        <w:tc>
          <w:tcPr>
            <w:tcW w:w="285" w:type="dxa"/>
          </w:tcPr>
          <w:p w:rsidR="0019027D" w:rsidRDefault="0019027D"/>
        </w:tc>
        <w:tc>
          <w:tcPr>
            <w:tcW w:w="1277" w:type="dxa"/>
          </w:tcPr>
          <w:p w:rsidR="0019027D" w:rsidRDefault="0019027D"/>
        </w:tc>
        <w:tc>
          <w:tcPr>
            <w:tcW w:w="993" w:type="dxa"/>
          </w:tcPr>
          <w:p w:rsidR="0019027D" w:rsidRDefault="0019027D"/>
        </w:tc>
        <w:tc>
          <w:tcPr>
            <w:tcW w:w="2836" w:type="dxa"/>
          </w:tcPr>
          <w:p w:rsidR="0019027D" w:rsidRDefault="0019027D"/>
        </w:tc>
      </w:tr>
      <w:tr w:rsidR="0019027D">
        <w:trPr>
          <w:trHeight w:hRule="exact" w:val="155"/>
        </w:trPr>
        <w:tc>
          <w:tcPr>
            <w:tcW w:w="143" w:type="dxa"/>
          </w:tcPr>
          <w:p w:rsidR="0019027D" w:rsidRDefault="0019027D"/>
        </w:tc>
        <w:tc>
          <w:tcPr>
            <w:tcW w:w="285" w:type="dxa"/>
          </w:tcPr>
          <w:p w:rsidR="0019027D" w:rsidRDefault="0019027D"/>
        </w:tc>
        <w:tc>
          <w:tcPr>
            <w:tcW w:w="710" w:type="dxa"/>
          </w:tcPr>
          <w:p w:rsidR="0019027D" w:rsidRDefault="0019027D"/>
        </w:tc>
        <w:tc>
          <w:tcPr>
            <w:tcW w:w="1419" w:type="dxa"/>
          </w:tcPr>
          <w:p w:rsidR="0019027D" w:rsidRDefault="0019027D"/>
        </w:tc>
        <w:tc>
          <w:tcPr>
            <w:tcW w:w="1419" w:type="dxa"/>
          </w:tcPr>
          <w:p w:rsidR="0019027D" w:rsidRDefault="0019027D"/>
        </w:tc>
        <w:tc>
          <w:tcPr>
            <w:tcW w:w="851" w:type="dxa"/>
          </w:tcPr>
          <w:p w:rsidR="0019027D" w:rsidRDefault="0019027D"/>
        </w:tc>
        <w:tc>
          <w:tcPr>
            <w:tcW w:w="285" w:type="dxa"/>
          </w:tcPr>
          <w:p w:rsidR="0019027D" w:rsidRDefault="0019027D"/>
        </w:tc>
        <w:tc>
          <w:tcPr>
            <w:tcW w:w="1277" w:type="dxa"/>
          </w:tcPr>
          <w:p w:rsidR="0019027D" w:rsidRDefault="0019027D"/>
        </w:tc>
        <w:tc>
          <w:tcPr>
            <w:tcW w:w="993" w:type="dxa"/>
          </w:tcPr>
          <w:p w:rsidR="0019027D" w:rsidRDefault="0019027D"/>
        </w:tc>
        <w:tc>
          <w:tcPr>
            <w:tcW w:w="2836" w:type="dxa"/>
          </w:tcPr>
          <w:p w:rsidR="0019027D" w:rsidRDefault="0019027D"/>
        </w:tc>
      </w:tr>
      <w:tr w:rsidR="0019027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19027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19027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9027D" w:rsidRDefault="0019027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19027D"/>
        </w:tc>
      </w:tr>
      <w:tr w:rsidR="0019027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08.041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УПРАВЛЕНИЯ ПРОЕКТАМИ ГОСУДАРСТВЕННО- ЧАСТНОГО ПАРТНЕРСТВА</w:t>
            </w:r>
          </w:p>
        </w:tc>
      </w:tr>
      <w:tr w:rsidR="0019027D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9027D" w:rsidRDefault="0019027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19027D"/>
        </w:tc>
      </w:tr>
      <w:tr w:rsidR="0019027D">
        <w:trPr>
          <w:trHeight w:hRule="exact" w:val="124"/>
        </w:trPr>
        <w:tc>
          <w:tcPr>
            <w:tcW w:w="143" w:type="dxa"/>
          </w:tcPr>
          <w:p w:rsidR="0019027D" w:rsidRDefault="0019027D"/>
        </w:tc>
        <w:tc>
          <w:tcPr>
            <w:tcW w:w="285" w:type="dxa"/>
          </w:tcPr>
          <w:p w:rsidR="0019027D" w:rsidRDefault="0019027D"/>
        </w:tc>
        <w:tc>
          <w:tcPr>
            <w:tcW w:w="710" w:type="dxa"/>
          </w:tcPr>
          <w:p w:rsidR="0019027D" w:rsidRDefault="0019027D"/>
        </w:tc>
        <w:tc>
          <w:tcPr>
            <w:tcW w:w="1419" w:type="dxa"/>
          </w:tcPr>
          <w:p w:rsidR="0019027D" w:rsidRDefault="0019027D"/>
        </w:tc>
        <w:tc>
          <w:tcPr>
            <w:tcW w:w="1419" w:type="dxa"/>
          </w:tcPr>
          <w:p w:rsidR="0019027D" w:rsidRDefault="0019027D"/>
        </w:tc>
        <w:tc>
          <w:tcPr>
            <w:tcW w:w="851" w:type="dxa"/>
          </w:tcPr>
          <w:p w:rsidR="0019027D" w:rsidRDefault="0019027D"/>
        </w:tc>
        <w:tc>
          <w:tcPr>
            <w:tcW w:w="285" w:type="dxa"/>
          </w:tcPr>
          <w:p w:rsidR="0019027D" w:rsidRDefault="0019027D"/>
        </w:tc>
        <w:tc>
          <w:tcPr>
            <w:tcW w:w="1277" w:type="dxa"/>
          </w:tcPr>
          <w:p w:rsidR="0019027D" w:rsidRDefault="0019027D"/>
        </w:tc>
        <w:tc>
          <w:tcPr>
            <w:tcW w:w="993" w:type="dxa"/>
          </w:tcPr>
          <w:p w:rsidR="0019027D" w:rsidRDefault="0019027D"/>
        </w:tc>
        <w:tc>
          <w:tcPr>
            <w:tcW w:w="2836" w:type="dxa"/>
          </w:tcPr>
          <w:p w:rsidR="0019027D" w:rsidRDefault="0019027D"/>
        </w:tc>
      </w:tr>
      <w:tr w:rsidR="0019027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19027D">
        <w:trPr>
          <w:trHeight w:hRule="exact" w:val="848"/>
        </w:trPr>
        <w:tc>
          <w:tcPr>
            <w:tcW w:w="143" w:type="dxa"/>
          </w:tcPr>
          <w:p w:rsidR="0019027D" w:rsidRDefault="0019027D"/>
        </w:tc>
        <w:tc>
          <w:tcPr>
            <w:tcW w:w="285" w:type="dxa"/>
          </w:tcPr>
          <w:p w:rsidR="0019027D" w:rsidRDefault="0019027D"/>
        </w:tc>
        <w:tc>
          <w:tcPr>
            <w:tcW w:w="710" w:type="dxa"/>
          </w:tcPr>
          <w:p w:rsidR="0019027D" w:rsidRDefault="0019027D"/>
        </w:tc>
        <w:tc>
          <w:tcPr>
            <w:tcW w:w="1419" w:type="dxa"/>
          </w:tcPr>
          <w:p w:rsidR="0019027D" w:rsidRDefault="0019027D"/>
        </w:tc>
        <w:tc>
          <w:tcPr>
            <w:tcW w:w="1419" w:type="dxa"/>
          </w:tcPr>
          <w:p w:rsidR="0019027D" w:rsidRDefault="0019027D"/>
        </w:tc>
        <w:tc>
          <w:tcPr>
            <w:tcW w:w="851" w:type="dxa"/>
          </w:tcPr>
          <w:p w:rsidR="0019027D" w:rsidRDefault="0019027D"/>
        </w:tc>
        <w:tc>
          <w:tcPr>
            <w:tcW w:w="285" w:type="dxa"/>
          </w:tcPr>
          <w:p w:rsidR="0019027D" w:rsidRDefault="0019027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19027D"/>
        </w:tc>
      </w:tr>
      <w:tr w:rsidR="0019027D">
        <w:trPr>
          <w:trHeight w:hRule="exact" w:val="2180"/>
        </w:trPr>
        <w:tc>
          <w:tcPr>
            <w:tcW w:w="143" w:type="dxa"/>
          </w:tcPr>
          <w:p w:rsidR="0019027D" w:rsidRDefault="0019027D"/>
        </w:tc>
        <w:tc>
          <w:tcPr>
            <w:tcW w:w="285" w:type="dxa"/>
          </w:tcPr>
          <w:p w:rsidR="0019027D" w:rsidRDefault="0019027D"/>
        </w:tc>
        <w:tc>
          <w:tcPr>
            <w:tcW w:w="710" w:type="dxa"/>
          </w:tcPr>
          <w:p w:rsidR="0019027D" w:rsidRDefault="0019027D"/>
        </w:tc>
        <w:tc>
          <w:tcPr>
            <w:tcW w:w="1419" w:type="dxa"/>
          </w:tcPr>
          <w:p w:rsidR="0019027D" w:rsidRDefault="0019027D"/>
        </w:tc>
        <w:tc>
          <w:tcPr>
            <w:tcW w:w="1419" w:type="dxa"/>
          </w:tcPr>
          <w:p w:rsidR="0019027D" w:rsidRDefault="0019027D"/>
        </w:tc>
        <w:tc>
          <w:tcPr>
            <w:tcW w:w="851" w:type="dxa"/>
          </w:tcPr>
          <w:p w:rsidR="0019027D" w:rsidRDefault="0019027D"/>
        </w:tc>
        <w:tc>
          <w:tcPr>
            <w:tcW w:w="285" w:type="dxa"/>
          </w:tcPr>
          <w:p w:rsidR="0019027D" w:rsidRDefault="0019027D"/>
        </w:tc>
        <w:tc>
          <w:tcPr>
            <w:tcW w:w="1277" w:type="dxa"/>
          </w:tcPr>
          <w:p w:rsidR="0019027D" w:rsidRDefault="0019027D"/>
        </w:tc>
        <w:tc>
          <w:tcPr>
            <w:tcW w:w="993" w:type="dxa"/>
          </w:tcPr>
          <w:p w:rsidR="0019027D" w:rsidRDefault="0019027D"/>
        </w:tc>
        <w:tc>
          <w:tcPr>
            <w:tcW w:w="2836" w:type="dxa"/>
          </w:tcPr>
          <w:p w:rsidR="0019027D" w:rsidRDefault="0019027D"/>
        </w:tc>
      </w:tr>
      <w:tr w:rsidR="0019027D">
        <w:trPr>
          <w:trHeight w:hRule="exact" w:val="277"/>
        </w:trPr>
        <w:tc>
          <w:tcPr>
            <w:tcW w:w="143" w:type="dxa"/>
          </w:tcPr>
          <w:p w:rsidR="0019027D" w:rsidRDefault="0019027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9027D">
        <w:trPr>
          <w:trHeight w:hRule="exact" w:val="138"/>
        </w:trPr>
        <w:tc>
          <w:tcPr>
            <w:tcW w:w="143" w:type="dxa"/>
          </w:tcPr>
          <w:p w:rsidR="0019027D" w:rsidRDefault="0019027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19027D"/>
        </w:tc>
      </w:tr>
      <w:tr w:rsidR="0019027D">
        <w:trPr>
          <w:trHeight w:hRule="exact" w:val="1666"/>
        </w:trPr>
        <w:tc>
          <w:tcPr>
            <w:tcW w:w="143" w:type="dxa"/>
          </w:tcPr>
          <w:p w:rsidR="0019027D" w:rsidRDefault="0019027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19027D" w:rsidRDefault="00190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19027D" w:rsidRDefault="00190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9027D" w:rsidRDefault="003834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9027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19027D" w:rsidRDefault="0019027D">
            <w:pPr>
              <w:spacing w:after="0" w:line="240" w:lineRule="auto"/>
              <w:rPr>
                <w:sz w:val="24"/>
                <w:szCs w:val="24"/>
              </w:rPr>
            </w:pPr>
          </w:p>
          <w:p w:rsidR="0019027D" w:rsidRDefault="00383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д.ф.н., профессор _________________ /Пузиков В.Г./</w:t>
            </w:r>
          </w:p>
          <w:p w:rsidR="0019027D" w:rsidRDefault="0019027D">
            <w:pPr>
              <w:spacing w:after="0" w:line="240" w:lineRule="auto"/>
              <w:rPr>
                <w:sz w:val="24"/>
                <w:szCs w:val="24"/>
              </w:rPr>
            </w:pPr>
          </w:p>
          <w:p w:rsidR="0019027D" w:rsidRDefault="00383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19027D" w:rsidRDefault="00383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9027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19027D" w:rsidRDefault="003834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02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9027D">
        <w:trPr>
          <w:trHeight w:hRule="exact" w:val="555"/>
        </w:trPr>
        <w:tc>
          <w:tcPr>
            <w:tcW w:w="9640" w:type="dxa"/>
          </w:tcPr>
          <w:p w:rsidR="0019027D" w:rsidRDefault="0019027D"/>
        </w:tc>
      </w:tr>
      <w:tr w:rsidR="0019027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19027D" w:rsidRDefault="00383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9027D" w:rsidRDefault="00383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19027D" w:rsidRDefault="00383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9027D" w:rsidRDefault="00383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9027D" w:rsidRDefault="00383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9027D" w:rsidRDefault="00383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9027D" w:rsidRDefault="00383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9027D" w:rsidRDefault="00383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19027D" w:rsidRDefault="00383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9027D" w:rsidRDefault="00383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9027D" w:rsidRDefault="00383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9027D" w:rsidRDefault="003834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02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9027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9027D" w:rsidRDefault="00383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19027D" w:rsidRDefault="00383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9027D" w:rsidRDefault="00383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9027D" w:rsidRDefault="00383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9027D" w:rsidRDefault="00383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9027D" w:rsidRDefault="00383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9027D" w:rsidRDefault="00383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9027D" w:rsidRDefault="00383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9027D" w:rsidRDefault="00383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заочная на 2022/2023 учебный год, утвержденным приказом ректора от 28.03.2022 №28;</w:t>
            </w:r>
          </w:p>
          <w:p w:rsidR="0019027D" w:rsidRDefault="00383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«Межкультурное взаимодействие в современном обществе» в течение 2022/2023 учебного года:</w:t>
            </w:r>
          </w:p>
          <w:p w:rsidR="0019027D" w:rsidRDefault="00383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19027D" w:rsidRDefault="003834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027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19027D">
        <w:trPr>
          <w:trHeight w:hRule="exact" w:val="138"/>
        </w:trPr>
        <w:tc>
          <w:tcPr>
            <w:tcW w:w="9640" w:type="dxa"/>
          </w:tcPr>
          <w:p w:rsidR="0019027D" w:rsidRDefault="0019027D"/>
        </w:tc>
      </w:tr>
      <w:tr w:rsidR="0019027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Б1.О.03 «Межкультурное взаимодействие в современном обществе».</w:t>
            </w:r>
          </w:p>
          <w:p w:rsidR="0019027D" w:rsidRDefault="00383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9027D">
        <w:trPr>
          <w:trHeight w:hRule="exact" w:val="138"/>
        </w:trPr>
        <w:tc>
          <w:tcPr>
            <w:tcW w:w="9640" w:type="dxa"/>
          </w:tcPr>
          <w:p w:rsidR="0019027D" w:rsidRDefault="0019027D"/>
        </w:tc>
      </w:tr>
      <w:tr w:rsidR="0019027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9027D" w:rsidRDefault="00383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«Межкультурное взаимодействие в современном обществе»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902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УК-5</w:t>
            </w:r>
          </w:p>
          <w:p w:rsidR="0019027D" w:rsidRDefault="00383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1902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19027D">
            <w:pPr>
              <w:spacing w:after="0" w:line="240" w:lineRule="auto"/>
              <w:rPr>
                <w:sz w:val="24"/>
                <w:szCs w:val="24"/>
              </w:rPr>
            </w:pPr>
          </w:p>
          <w:p w:rsidR="0019027D" w:rsidRDefault="00383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902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УК-5.1 знать закономерности и особенности социально-исторического развития различных культур, особенности межкультурного разнообразия общества</w:t>
            </w:r>
          </w:p>
        </w:tc>
      </w:tr>
      <w:tr w:rsidR="001902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УК-5.2 знать правила и технологии эффективного межкультурного взаимодействия в обществе на современном этапе, принципы соотношения общемировых и национальных культурных процессов</w:t>
            </w:r>
          </w:p>
        </w:tc>
      </w:tr>
      <w:tr w:rsidR="001902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УК-5.3 уметь анализировать важнейшие идеологические и ценностные системы, сформировавшиеся в ходе исторического развития; обосновывает актуальность их использования при социальном и профессиональном взаимодействии</w:t>
            </w:r>
          </w:p>
        </w:tc>
      </w:tr>
      <w:tr w:rsidR="001902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УК-5.4 уметь  выстраивать социальное  профессиональное взаимодействие с учетом особенностей основных форм научного и религиозного сознания, деловой и общей культуры представителей других этносов и конфессий, различных социальных групп</w:t>
            </w:r>
          </w:p>
        </w:tc>
      </w:tr>
      <w:tr w:rsidR="001902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УК-5.5 владеть навыками создания недискриминационной среды взаимодействия при выполнении профессиональных задач</w:t>
            </w:r>
          </w:p>
        </w:tc>
      </w:tr>
      <w:tr w:rsidR="0019027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УК-5.6 владеть методами и навыками эффективного межкультурного взаимодействия</w:t>
            </w:r>
          </w:p>
        </w:tc>
      </w:tr>
      <w:tr w:rsidR="0019027D">
        <w:trPr>
          <w:trHeight w:hRule="exact" w:val="416"/>
        </w:trPr>
        <w:tc>
          <w:tcPr>
            <w:tcW w:w="9640" w:type="dxa"/>
          </w:tcPr>
          <w:p w:rsidR="0019027D" w:rsidRDefault="0019027D"/>
        </w:tc>
      </w:tr>
      <w:tr w:rsidR="001902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19027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19027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9027D" w:rsidRDefault="00383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Б1.О.03 «Межкультурное взаимодействие в современном обществе»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</w:tbl>
    <w:p w:rsidR="0019027D" w:rsidRDefault="003834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9027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19027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27D" w:rsidRDefault="0019027D"/>
        </w:tc>
      </w:tr>
      <w:tr w:rsidR="0019027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27D" w:rsidRDefault="0019027D"/>
        </w:tc>
      </w:tr>
      <w:tr w:rsidR="0019027D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27D" w:rsidRDefault="003834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Лидерство и управление командой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27D" w:rsidRDefault="003834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Практикум. Современные коммуникативные технологии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  <w:tr w:rsidR="0019027D">
        <w:trPr>
          <w:trHeight w:hRule="exact" w:val="138"/>
        </w:trPr>
        <w:tc>
          <w:tcPr>
            <w:tcW w:w="3970" w:type="dxa"/>
          </w:tcPr>
          <w:p w:rsidR="0019027D" w:rsidRDefault="0019027D"/>
        </w:tc>
        <w:tc>
          <w:tcPr>
            <w:tcW w:w="1702" w:type="dxa"/>
          </w:tcPr>
          <w:p w:rsidR="0019027D" w:rsidRDefault="0019027D"/>
        </w:tc>
        <w:tc>
          <w:tcPr>
            <w:tcW w:w="1702" w:type="dxa"/>
          </w:tcPr>
          <w:p w:rsidR="0019027D" w:rsidRDefault="0019027D"/>
        </w:tc>
        <w:tc>
          <w:tcPr>
            <w:tcW w:w="426" w:type="dxa"/>
          </w:tcPr>
          <w:p w:rsidR="0019027D" w:rsidRDefault="0019027D"/>
        </w:tc>
        <w:tc>
          <w:tcPr>
            <w:tcW w:w="710" w:type="dxa"/>
          </w:tcPr>
          <w:p w:rsidR="0019027D" w:rsidRDefault="0019027D"/>
        </w:tc>
        <w:tc>
          <w:tcPr>
            <w:tcW w:w="143" w:type="dxa"/>
          </w:tcPr>
          <w:p w:rsidR="0019027D" w:rsidRDefault="0019027D"/>
        </w:tc>
        <w:tc>
          <w:tcPr>
            <w:tcW w:w="993" w:type="dxa"/>
          </w:tcPr>
          <w:p w:rsidR="0019027D" w:rsidRDefault="0019027D"/>
        </w:tc>
      </w:tr>
      <w:tr w:rsidR="0019027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9027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9027D">
        <w:trPr>
          <w:trHeight w:hRule="exact" w:val="138"/>
        </w:trPr>
        <w:tc>
          <w:tcPr>
            <w:tcW w:w="3970" w:type="dxa"/>
          </w:tcPr>
          <w:p w:rsidR="0019027D" w:rsidRDefault="0019027D"/>
        </w:tc>
        <w:tc>
          <w:tcPr>
            <w:tcW w:w="1702" w:type="dxa"/>
          </w:tcPr>
          <w:p w:rsidR="0019027D" w:rsidRDefault="0019027D"/>
        </w:tc>
        <w:tc>
          <w:tcPr>
            <w:tcW w:w="1702" w:type="dxa"/>
          </w:tcPr>
          <w:p w:rsidR="0019027D" w:rsidRDefault="0019027D"/>
        </w:tc>
        <w:tc>
          <w:tcPr>
            <w:tcW w:w="426" w:type="dxa"/>
          </w:tcPr>
          <w:p w:rsidR="0019027D" w:rsidRDefault="0019027D"/>
        </w:tc>
        <w:tc>
          <w:tcPr>
            <w:tcW w:w="710" w:type="dxa"/>
          </w:tcPr>
          <w:p w:rsidR="0019027D" w:rsidRDefault="0019027D"/>
        </w:tc>
        <w:tc>
          <w:tcPr>
            <w:tcW w:w="143" w:type="dxa"/>
          </w:tcPr>
          <w:p w:rsidR="0019027D" w:rsidRDefault="0019027D"/>
        </w:tc>
        <w:tc>
          <w:tcPr>
            <w:tcW w:w="993" w:type="dxa"/>
          </w:tcPr>
          <w:p w:rsidR="0019027D" w:rsidRDefault="0019027D"/>
        </w:tc>
      </w:tr>
      <w:tr w:rsidR="001902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02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902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02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902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1902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9027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19027D">
        <w:trPr>
          <w:trHeight w:hRule="exact" w:val="138"/>
        </w:trPr>
        <w:tc>
          <w:tcPr>
            <w:tcW w:w="3970" w:type="dxa"/>
          </w:tcPr>
          <w:p w:rsidR="0019027D" w:rsidRDefault="0019027D"/>
        </w:tc>
        <w:tc>
          <w:tcPr>
            <w:tcW w:w="1702" w:type="dxa"/>
          </w:tcPr>
          <w:p w:rsidR="0019027D" w:rsidRDefault="0019027D"/>
        </w:tc>
        <w:tc>
          <w:tcPr>
            <w:tcW w:w="1702" w:type="dxa"/>
          </w:tcPr>
          <w:p w:rsidR="0019027D" w:rsidRDefault="0019027D"/>
        </w:tc>
        <w:tc>
          <w:tcPr>
            <w:tcW w:w="426" w:type="dxa"/>
          </w:tcPr>
          <w:p w:rsidR="0019027D" w:rsidRDefault="0019027D"/>
        </w:tc>
        <w:tc>
          <w:tcPr>
            <w:tcW w:w="710" w:type="dxa"/>
          </w:tcPr>
          <w:p w:rsidR="0019027D" w:rsidRDefault="0019027D"/>
        </w:tc>
        <w:tc>
          <w:tcPr>
            <w:tcW w:w="143" w:type="dxa"/>
          </w:tcPr>
          <w:p w:rsidR="0019027D" w:rsidRDefault="0019027D"/>
        </w:tc>
        <w:tc>
          <w:tcPr>
            <w:tcW w:w="993" w:type="dxa"/>
          </w:tcPr>
          <w:p w:rsidR="0019027D" w:rsidRDefault="0019027D"/>
        </w:tc>
      </w:tr>
      <w:tr w:rsidR="0019027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190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9027D" w:rsidRDefault="001902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9027D">
        <w:trPr>
          <w:trHeight w:hRule="exact" w:val="416"/>
        </w:trPr>
        <w:tc>
          <w:tcPr>
            <w:tcW w:w="3970" w:type="dxa"/>
          </w:tcPr>
          <w:p w:rsidR="0019027D" w:rsidRDefault="0019027D"/>
        </w:tc>
        <w:tc>
          <w:tcPr>
            <w:tcW w:w="1702" w:type="dxa"/>
          </w:tcPr>
          <w:p w:rsidR="0019027D" w:rsidRDefault="0019027D"/>
        </w:tc>
        <w:tc>
          <w:tcPr>
            <w:tcW w:w="1702" w:type="dxa"/>
          </w:tcPr>
          <w:p w:rsidR="0019027D" w:rsidRDefault="0019027D"/>
        </w:tc>
        <w:tc>
          <w:tcPr>
            <w:tcW w:w="426" w:type="dxa"/>
          </w:tcPr>
          <w:p w:rsidR="0019027D" w:rsidRDefault="0019027D"/>
        </w:tc>
        <w:tc>
          <w:tcPr>
            <w:tcW w:w="710" w:type="dxa"/>
          </w:tcPr>
          <w:p w:rsidR="0019027D" w:rsidRDefault="0019027D"/>
        </w:tc>
        <w:tc>
          <w:tcPr>
            <w:tcW w:w="143" w:type="dxa"/>
          </w:tcPr>
          <w:p w:rsidR="0019027D" w:rsidRDefault="0019027D"/>
        </w:tc>
        <w:tc>
          <w:tcPr>
            <w:tcW w:w="993" w:type="dxa"/>
          </w:tcPr>
          <w:p w:rsidR="0019027D" w:rsidRDefault="0019027D"/>
        </w:tc>
      </w:tr>
      <w:tr w:rsidR="0019027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9027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027D" w:rsidRDefault="0019027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027D" w:rsidRDefault="0019027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027D" w:rsidRDefault="0019027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027D" w:rsidRDefault="0019027D"/>
        </w:tc>
      </w:tr>
      <w:tr w:rsidR="0019027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Международные культурные обмены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027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Международные культурные обмены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19027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Межкультурная коммуникация и культурная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9027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Глобализация культуры и культурной самобытности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9027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Межкультурная коммуникация и культурная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027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Глобализация культуры и культурной самобытности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027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027D" w:rsidRDefault="0019027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027D" w:rsidRDefault="0019027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027D" w:rsidRDefault="0019027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9027D" w:rsidRDefault="0019027D"/>
        </w:tc>
      </w:tr>
      <w:tr w:rsidR="0019027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Традиция в системе историко- культурного наследия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027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Мультикультурная политика государства и толерантность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19027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Традиция в системе историко- культурного наследия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19027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Мультикультурная политика государства и толерантность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027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19027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9027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19027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027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19027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19027D" w:rsidRDefault="003834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9027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1902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19027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9027D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19027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9027D" w:rsidRDefault="003834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19027D" w:rsidRDefault="003834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9027D" w:rsidRDefault="003834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9027D" w:rsidRDefault="003834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19027D" w:rsidRDefault="003834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9027D" w:rsidRDefault="003834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9027D" w:rsidRDefault="003834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9027D" w:rsidRDefault="003834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9027D" w:rsidRDefault="003834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 w:rsidR="0019027D" w:rsidRDefault="003834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9027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902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19027D">
            <w:pPr>
              <w:spacing w:after="0" w:line="240" w:lineRule="auto"/>
              <w:rPr>
                <w:sz w:val="24"/>
                <w:szCs w:val="24"/>
              </w:rPr>
            </w:pPr>
          </w:p>
          <w:p w:rsidR="0019027D" w:rsidRDefault="00383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902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9027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Международные культурные обмены</w:t>
            </w:r>
          </w:p>
        </w:tc>
      </w:tr>
      <w:tr w:rsidR="0019027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19027D"/>
        </w:tc>
      </w:tr>
      <w:tr w:rsidR="0019027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формы и направления международного культурного обмена. Международные связи в области культуры и образования. Субъекты международных культурных обменов. Политика и приоритеты международных культурных обменов. Культурное сотрудничество с соотечественниками за рубежом. Российские культурные и исторические ценности за пределами Российской Федерации. Культурные центры за рубежом. Участие в международных организациях культуры.</w:t>
            </w:r>
          </w:p>
        </w:tc>
      </w:tr>
      <w:tr w:rsidR="001902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Традиция в системе историко-культурного наследия</w:t>
            </w:r>
          </w:p>
        </w:tc>
      </w:tr>
      <w:tr w:rsidR="0019027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Модальности культурно-исторических традиций. Традиции и консерватизм. Понятие «фольклор», народные традиции. Проекты и программы сохранения и развития традиционной народной культуры, и этнокультурного образования.</w:t>
            </w:r>
          </w:p>
        </w:tc>
      </w:tr>
      <w:tr w:rsidR="001902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9027D">
        <w:trPr>
          <w:trHeight w:hRule="exact" w:val="147"/>
        </w:trPr>
        <w:tc>
          <w:tcPr>
            <w:tcW w:w="9640" w:type="dxa"/>
          </w:tcPr>
          <w:p w:rsidR="0019027D" w:rsidRDefault="0019027D"/>
        </w:tc>
      </w:tr>
      <w:tr w:rsidR="0019027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Межкультурная коммуникация и культурная среда</w:t>
            </w:r>
          </w:p>
        </w:tc>
      </w:tr>
      <w:tr w:rsidR="0019027D">
        <w:trPr>
          <w:trHeight w:hRule="exact" w:val="21"/>
        </w:trPr>
        <w:tc>
          <w:tcPr>
            <w:tcW w:w="9640" w:type="dxa"/>
          </w:tcPr>
          <w:p w:rsidR="0019027D" w:rsidRDefault="0019027D"/>
        </w:tc>
      </w:tr>
      <w:tr w:rsidR="0019027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«Культурная среда». Сущность понятия «межкультурная коммуникация». Особенности и основные направления реализации культурной политики в системе инфраструктуры культурного пространства региона. Национальная культурная политика в инфраструктуре культуры региона.</w:t>
            </w:r>
          </w:p>
        </w:tc>
      </w:tr>
      <w:tr w:rsidR="0019027D">
        <w:trPr>
          <w:trHeight w:hRule="exact" w:val="8"/>
        </w:trPr>
        <w:tc>
          <w:tcPr>
            <w:tcW w:w="9640" w:type="dxa"/>
          </w:tcPr>
          <w:p w:rsidR="0019027D" w:rsidRDefault="0019027D"/>
        </w:tc>
      </w:tr>
      <w:tr w:rsidR="0019027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Глобализация культуры и культурной самобытности</w:t>
            </w:r>
          </w:p>
        </w:tc>
      </w:tr>
      <w:tr w:rsidR="0019027D">
        <w:trPr>
          <w:trHeight w:hRule="exact" w:val="21"/>
        </w:trPr>
        <w:tc>
          <w:tcPr>
            <w:tcW w:w="9640" w:type="dxa"/>
          </w:tcPr>
          <w:p w:rsidR="0019027D" w:rsidRDefault="0019027D"/>
        </w:tc>
      </w:tr>
      <w:tr w:rsidR="0019027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 национальной самобытности: обряды, устное народное творчество, народное изобразительное искусство. Глобализация как следствие прогресса. Основа самобытности национальной культуры — история и современность. Культурные контакты между народами и миграции людей.  «Множественная» самобытность народов. Проблемы интеграции, миграции и ассимиляции.</w:t>
            </w:r>
          </w:p>
        </w:tc>
      </w:tr>
      <w:tr w:rsidR="0019027D">
        <w:trPr>
          <w:trHeight w:hRule="exact" w:val="8"/>
        </w:trPr>
        <w:tc>
          <w:tcPr>
            <w:tcW w:w="9640" w:type="dxa"/>
          </w:tcPr>
          <w:p w:rsidR="0019027D" w:rsidRDefault="0019027D"/>
        </w:tc>
      </w:tr>
      <w:tr w:rsidR="0019027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Мультикультурная политика государства и толерантность</w:t>
            </w:r>
          </w:p>
        </w:tc>
      </w:tr>
      <w:tr w:rsidR="0019027D">
        <w:trPr>
          <w:trHeight w:hRule="exact" w:val="21"/>
        </w:trPr>
        <w:tc>
          <w:tcPr>
            <w:tcW w:w="9640" w:type="dxa"/>
          </w:tcPr>
          <w:p w:rsidR="0019027D" w:rsidRDefault="0019027D"/>
        </w:tc>
      </w:tr>
      <w:tr w:rsidR="0019027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«толерантность», «нация», «этнос», этническая группа». Мультикультурализм: понятие, подходы к изучению. Мультикультурная политика государства и толерантность. Многообразие культур. Национально-культурная политика в отношения малочисленных этнических групп. Правовые возможности преодоления проблем современной национальной культурной политики России.</w:t>
            </w:r>
          </w:p>
        </w:tc>
      </w:tr>
    </w:tbl>
    <w:p w:rsidR="0019027D" w:rsidRDefault="003834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9027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19027D">
            <w:pPr>
              <w:spacing w:after="0" w:line="240" w:lineRule="auto"/>
              <w:rPr>
                <w:sz w:val="24"/>
                <w:szCs w:val="24"/>
              </w:rPr>
            </w:pPr>
          </w:p>
          <w:p w:rsidR="0019027D" w:rsidRDefault="00383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9027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«Межкультурное взаимодействие в современном обществе» / Пузиков В.Г.. – Омск: Изд-во Омской гуманитарной академии, 2022.</w:t>
            </w:r>
          </w:p>
          <w:p w:rsidR="0019027D" w:rsidRDefault="00383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9027D" w:rsidRDefault="00383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9027D" w:rsidRDefault="00383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9027D">
        <w:trPr>
          <w:trHeight w:hRule="exact" w:val="138"/>
        </w:trPr>
        <w:tc>
          <w:tcPr>
            <w:tcW w:w="285" w:type="dxa"/>
          </w:tcPr>
          <w:p w:rsidR="0019027D" w:rsidRDefault="0019027D"/>
        </w:tc>
        <w:tc>
          <w:tcPr>
            <w:tcW w:w="9356" w:type="dxa"/>
          </w:tcPr>
          <w:p w:rsidR="0019027D" w:rsidRDefault="0019027D"/>
        </w:tc>
      </w:tr>
      <w:tr w:rsidR="0019027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9027D" w:rsidRDefault="00383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9027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978-5-534-11591-8.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A77FC9">
                <w:rPr>
                  <w:rStyle w:val="a3"/>
                </w:rPr>
                <w:t>https://urait.ru/bcode/445690</w:t>
              </w:r>
            </w:hyperlink>
            <w:r>
              <w:t xml:space="preserve"> </w:t>
            </w:r>
          </w:p>
        </w:tc>
      </w:tr>
      <w:tr w:rsidR="0019027D">
        <w:trPr>
          <w:trHeight w:hRule="exact" w:val="277"/>
        </w:trPr>
        <w:tc>
          <w:tcPr>
            <w:tcW w:w="285" w:type="dxa"/>
          </w:tcPr>
          <w:p w:rsidR="0019027D" w:rsidRDefault="0019027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9027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Юдина,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Кемерово: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978-5-8154-0478-6.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A77FC9">
                <w:rPr>
                  <w:rStyle w:val="a3"/>
                </w:rPr>
                <w:t>http://www.iprbookshop.ru/95572.html</w:t>
              </w:r>
            </w:hyperlink>
            <w:r>
              <w:t xml:space="preserve"> </w:t>
            </w:r>
          </w:p>
        </w:tc>
      </w:tr>
      <w:tr w:rsidR="0019027D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19027D"/>
        </w:tc>
      </w:tr>
      <w:tr w:rsidR="0019027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9027D" w:rsidRDefault="0038340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межкультурная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Таратухина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Арзамасцева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Кобякова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Мулляр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Свионтковская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Безус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978-5-534-10558-2.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A77FC9">
                <w:rPr>
                  <w:rStyle w:val="a3"/>
                </w:rPr>
                <w:t>https://urait.ru/bcode/456740</w:t>
              </w:r>
            </w:hyperlink>
            <w:r>
              <w:t xml:space="preserve"> </w:t>
            </w:r>
          </w:p>
        </w:tc>
      </w:tr>
    </w:tbl>
    <w:p w:rsidR="0019027D" w:rsidRDefault="0019027D"/>
    <w:sectPr w:rsidR="0019027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9027D"/>
    <w:rsid w:val="001F0BC7"/>
    <w:rsid w:val="0038340E"/>
    <w:rsid w:val="00A71AAA"/>
    <w:rsid w:val="00A77FC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340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83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6740" TargetMode="External"/><Relationship Id="rId5" Type="http://schemas.openxmlformats.org/officeDocument/2006/relationships/hyperlink" Target="http://www.iprbookshop.ru/95572.html" TargetMode="External"/><Relationship Id="rId4" Type="http://schemas.openxmlformats.org/officeDocument/2006/relationships/hyperlink" Target="https://urait.ru/bcode/4456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3440</Words>
  <Characters>19609</Characters>
  <Application>Microsoft Office Word</Application>
  <DocSecurity>0</DocSecurity>
  <Lines>163</Lines>
  <Paragraphs>46</Paragraphs>
  <ScaleCrop>false</ScaleCrop>
  <Company/>
  <LinksUpToDate>false</LinksUpToDate>
  <CharactersWithSpaces>23003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2022-2023_ФГОС3++2022_Маг-ЗФО-ГМУ(ГРЭ)(22)_plx_Межкультурное взаимодействие в современном обществе</dc:title>
  <dc:creator>FastReport.NET</dc:creator>
  <cp:lastModifiedBy>Mark Bernstorf</cp:lastModifiedBy>
  <cp:revision>4</cp:revision>
  <dcterms:created xsi:type="dcterms:W3CDTF">2022-05-03T01:56:00Z</dcterms:created>
  <dcterms:modified xsi:type="dcterms:W3CDTF">2022-11-13T22:06:00Z</dcterms:modified>
</cp:coreProperties>
</file>